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17" w:rsidRPr="00CF3858" w:rsidRDefault="00CF3858" w:rsidP="00CF3858">
      <w:pPr>
        <w:ind w:firstLine="708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1068705</wp:posOffset>
            </wp:positionH>
            <wp:positionV relativeFrom="paragraph">
              <wp:posOffset>3851910</wp:posOffset>
            </wp:positionV>
            <wp:extent cx="3930015" cy="2957195"/>
            <wp:effectExtent l="19050" t="0" r="0" b="0"/>
            <wp:wrapSquare wrapText="bothSides"/>
            <wp:docPr id="2" name="Рисунок 2" descr="C:\Users\user\Desktop\фото конкурс\IMG-20170331-WA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конкурс\IMG-20170331-WA007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295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858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1244600</wp:posOffset>
            </wp:positionV>
            <wp:extent cx="3971290" cy="2237105"/>
            <wp:effectExtent l="19050" t="0" r="0" b="0"/>
            <wp:wrapSquare wrapText="bothSides"/>
            <wp:docPr id="1" name="Рисунок 1" descr="C:\Users\user\AppData\Local\Microsoft\Windows\Temporary Internet Files\Content.Word\20170406_152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20170406_1525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223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3858">
        <w:rPr>
          <w:rFonts w:ascii="Times New Roman" w:hAnsi="Times New Roman" w:cs="Times New Roman"/>
          <w:sz w:val="28"/>
          <w:lang w:val="kk-KZ"/>
        </w:rPr>
        <w:t>Қалалық деңгейде өткен «Мәңгілік ел» шығармашылық сайысында №35 «Звоночек» балабақшасының тәрбиеленушісі Крикотина Даша жүлделі  ІІ- орынға ие болды. Жетекші мұғалімі Кубашева Алтыншаш Ниязовна.</w:t>
      </w:r>
    </w:p>
    <w:sectPr w:rsidR="00284217" w:rsidRPr="00CF3858" w:rsidSect="00284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5B0209"/>
    <w:rsid w:val="00284217"/>
    <w:rsid w:val="005B0209"/>
    <w:rsid w:val="00C671F0"/>
    <w:rsid w:val="00CF3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2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2017-04-07T13:20:00Z</dcterms:created>
  <dcterms:modified xsi:type="dcterms:W3CDTF">2017-04-07T13:38:00Z</dcterms:modified>
</cp:coreProperties>
</file>